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DE" w:rsidRDefault="0019252F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19252F">
        <w:rPr>
          <w:rFonts w:ascii="Times New Roman" w:hAnsi="Times New Roman" w:cs="Times New Roman"/>
          <w:b/>
          <w:sz w:val="40"/>
          <w:szCs w:val="40"/>
        </w:rPr>
        <w:t xml:space="preserve">Akce – školní </w:t>
      </w:r>
      <w:r>
        <w:rPr>
          <w:rFonts w:ascii="Times New Roman" w:hAnsi="Times New Roman" w:cs="Times New Roman"/>
          <w:b/>
          <w:sz w:val="40"/>
          <w:szCs w:val="40"/>
        </w:rPr>
        <w:t>rok 2023/</w:t>
      </w:r>
      <w:r w:rsidRPr="0019252F">
        <w:rPr>
          <w:rFonts w:ascii="Times New Roman" w:hAnsi="Times New Roman" w:cs="Times New Roman"/>
          <w:b/>
          <w:sz w:val="40"/>
          <w:szCs w:val="40"/>
        </w:rPr>
        <w:t>24</w:t>
      </w:r>
    </w:p>
    <w:p w:rsidR="0019252F" w:rsidRPr="00FF592E" w:rsidRDefault="0019252F" w:rsidP="0019252F">
      <w:pPr>
        <w:ind w:right="1474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F592E">
        <w:rPr>
          <w:rFonts w:ascii="Times New Roman" w:hAnsi="Times New Roman" w:cs="Times New Roman"/>
          <w:b/>
          <w:color w:val="FF0000"/>
          <w:sz w:val="32"/>
          <w:szCs w:val="32"/>
        </w:rPr>
        <w:t>Pohádky v MŠ – divadlo Koloběžka.  50,-  Kč</w:t>
      </w:r>
    </w:p>
    <w:p w:rsidR="0019252F" w:rsidRDefault="00192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4. 24 Krakonošova kouzelná fajfka – 10. 45 hod.</w:t>
      </w:r>
    </w:p>
    <w:p w:rsidR="0019252F" w:rsidRDefault="00192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5. 24 Námořnická pohádka – 9. 30 hod.</w:t>
      </w:r>
    </w:p>
    <w:p w:rsidR="0019252F" w:rsidRDefault="0019252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F592E" w:rsidRDefault="00FF592E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F592E">
        <w:rPr>
          <w:rFonts w:ascii="Times New Roman" w:hAnsi="Times New Roman" w:cs="Times New Roman"/>
          <w:color w:val="FF0000"/>
          <w:sz w:val="32"/>
          <w:szCs w:val="32"/>
        </w:rPr>
        <w:t xml:space="preserve">Další akce: </w:t>
      </w:r>
    </w:p>
    <w:p w:rsidR="00555932" w:rsidRDefault="00555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4. 2024 Zvířátka ve školce, DDM Libertin – P.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Benedek</w:t>
      </w:r>
      <w:proofErr w:type="spellEnd"/>
      <w:r>
        <w:rPr>
          <w:rFonts w:ascii="Times New Roman" w:hAnsi="Times New Roman" w:cs="Times New Roman"/>
          <w:sz w:val="24"/>
          <w:szCs w:val="24"/>
        </w:rPr>
        <w:t>, červená pastelka.</w:t>
      </w:r>
    </w:p>
    <w:p w:rsidR="00FF592E" w:rsidRDefault="00555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5. 2024 Celodenní výlet Staré Hrady – červená, žlutá pastelka.</w:t>
      </w:r>
    </w:p>
    <w:p w:rsidR="00555932" w:rsidRDefault="00555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5. 2024 Den dětí na školní zahradě od 13 hodin. </w:t>
      </w:r>
    </w:p>
    <w:p w:rsidR="00555932" w:rsidRDefault="00555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6. 2024 Rozloučení s předškoláky – červená pastelka. </w:t>
      </w:r>
    </w:p>
    <w:p w:rsidR="00555932" w:rsidRDefault="00555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6. 2024 Táborák na školní zahradě, rozloučení se školním rokem.  </w:t>
      </w:r>
    </w:p>
    <w:p w:rsidR="00555932" w:rsidRPr="0019252F" w:rsidRDefault="00555932">
      <w:pPr>
        <w:rPr>
          <w:rFonts w:ascii="Times New Roman" w:hAnsi="Times New Roman" w:cs="Times New Roman"/>
          <w:sz w:val="24"/>
          <w:szCs w:val="24"/>
        </w:rPr>
      </w:pPr>
    </w:p>
    <w:p w:rsidR="0019252F" w:rsidRPr="0019252F" w:rsidRDefault="0019252F">
      <w:pPr>
        <w:rPr>
          <w:rFonts w:ascii="Times New Roman" w:hAnsi="Times New Roman" w:cs="Times New Roman"/>
          <w:b/>
          <w:sz w:val="40"/>
          <w:szCs w:val="40"/>
        </w:rPr>
      </w:pPr>
    </w:p>
    <w:p w:rsidR="0019252F" w:rsidRDefault="0019252F"/>
    <w:sectPr w:rsidR="0019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2F"/>
    <w:rsid w:val="0019252F"/>
    <w:rsid w:val="00555932"/>
    <w:rsid w:val="009131A5"/>
    <w:rsid w:val="00A755DE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8BE39-AC3B-4C7E-8A00-3B5A290E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User</cp:lastModifiedBy>
  <cp:revision>2</cp:revision>
  <dcterms:created xsi:type="dcterms:W3CDTF">2024-03-18T09:43:00Z</dcterms:created>
  <dcterms:modified xsi:type="dcterms:W3CDTF">2024-03-18T09:43:00Z</dcterms:modified>
</cp:coreProperties>
</file>